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E1" w:rsidRDefault="00A01FC5">
      <w:pPr>
        <w:pStyle w:val="Gvde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noProof/>
          <w:lang w:val="fr-FR" w:eastAsia="fr-FR"/>
        </w:rPr>
        <w:drawing>
          <wp:inline distT="0" distB="0" distL="0" distR="0">
            <wp:extent cx="600075" cy="7493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>ISSN-e: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5F58E1" w:rsidRDefault="00A01FC5">
      <w:pPr>
        <w:pStyle w:val="Gvde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Article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Code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FF0000"/>
        </w:rPr>
        <w:tab/>
      </w:r>
    </w:p>
    <w:p w:rsidR="005F58E1" w:rsidRDefault="00A01FC5">
      <w:pPr>
        <w:pStyle w:val="Gvde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KANT ÇALIŞMALARI </w:t>
      </w:r>
    </w:p>
    <w:p w:rsidR="005F58E1" w:rsidRDefault="00A01FC5">
      <w:pPr>
        <w:pStyle w:val="Gvde"/>
        <w:spacing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Referee</w:t>
      </w:r>
      <w:proofErr w:type="spellEnd"/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Form</w:t>
      </w:r>
    </w:p>
    <w:p w:rsidR="005F58E1" w:rsidRDefault="00A01FC5">
      <w:pPr>
        <w:rPr>
          <w:b/>
          <w:bCs/>
        </w:rPr>
      </w:pPr>
      <w:r>
        <w:rPr>
          <w:b/>
          <w:bCs/>
        </w:rPr>
        <w:t>Title</w:t>
      </w:r>
    </w:p>
    <w:tbl>
      <w:tblPr>
        <w:tblStyle w:val="TabloKlavuzu"/>
        <w:tblW w:w="9665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5F58E1">
        <w:tc>
          <w:tcPr>
            <w:tcW w:w="9665" w:type="dxa"/>
          </w:tcPr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</w:tc>
      </w:tr>
    </w:tbl>
    <w:p w:rsidR="005F58E1" w:rsidRDefault="005F58E1">
      <w:pPr>
        <w:rPr>
          <w:b/>
          <w:bCs/>
        </w:rPr>
      </w:pPr>
    </w:p>
    <w:p w:rsidR="005F58E1" w:rsidRDefault="00A01FC5">
      <w:pPr>
        <w:rPr>
          <w:sz w:val="22"/>
          <w:szCs w:val="22"/>
        </w:rPr>
      </w:pPr>
      <w:r>
        <w:rPr>
          <w:b/>
          <w:bCs/>
        </w:rPr>
        <w:t xml:space="preserve">Main arguments and findings of the article </w:t>
      </w:r>
      <w:r>
        <w:rPr>
          <w:sz w:val="22"/>
          <w:szCs w:val="22"/>
        </w:rPr>
        <w:t>(Please write at least 200 words for this box)</w:t>
      </w:r>
    </w:p>
    <w:tbl>
      <w:tblPr>
        <w:tblStyle w:val="TabloKlavuzu"/>
        <w:tblW w:w="9665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5F58E1">
        <w:tc>
          <w:tcPr>
            <w:tcW w:w="9665" w:type="dxa"/>
          </w:tcPr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</w:tc>
      </w:tr>
    </w:tbl>
    <w:p w:rsidR="005F58E1" w:rsidRDefault="005F58E1">
      <w:pPr>
        <w:rPr>
          <w:b/>
          <w:bCs/>
        </w:rPr>
      </w:pPr>
    </w:p>
    <w:p w:rsidR="005F58E1" w:rsidRDefault="00A01FC5">
      <w:pPr>
        <w:rPr>
          <w:b/>
          <w:bCs/>
        </w:rPr>
      </w:pPr>
      <w:r>
        <w:rPr>
          <w:b/>
          <w:bCs/>
        </w:rPr>
        <w:t xml:space="preserve">Strong aspects </w:t>
      </w:r>
      <w:r>
        <w:rPr>
          <w:b/>
          <w:bCs/>
        </w:rPr>
        <w:t>of the article (</w:t>
      </w:r>
      <w:r>
        <w:rPr>
          <w:sz w:val="22"/>
          <w:szCs w:val="22"/>
        </w:rPr>
        <w:t>Please write at least 200 words for this box)</w:t>
      </w:r>
    </w:p>
    <w:tbl>
      <w:tblPr>
        <w:tblStyle w:val="TabloKlavuzu"/>
        <w:tblW w:w="9665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5F58E1">
        <w:tc>
          <w:tcPr>
            <w:tcW w:w="9665" w:type="dxa"/>
          </w:tcPr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color w:val="C10000"/>
                <w:shd w:val="clear" w:color="auto" w:fill="F5F5F5"/>
              </w:rPr>
            </w:pPr>
          </w:p>
        </w:tc>
      </w:tr>
    </w:tbl>
    <w:p w:rsidR="005F58E1" w:rsidRDefault="005F58E1">
      <w:pPr>
        <w:rPr>
          <w:rStyle w:val="required"/>
          <w:b/>
          <w:bCs/>
          <w:color w:val="C10000"/>
          <w:shd w:val="clear" w:color="auto" w:fill="F5F5F5"/>
        </w:rPr>
      </w:pPr>
    </w:p>
    <w:p w:rsidR="005F58E1" w:rsidRDefault="00A01FC5">
      <w:pPr>
        <w:rPr>
          <w:b/>
          <w:bCs/>
        </w:rPr>
      </w:pPr>
      <w:r>
        <w:rPr>
          <w:b/>
          <w:bCs/>
        </w:rPr>
        <w:t xml:space="preserve">Weak aspects of the article </w:t>
      </w:r>
      <w:r>
        <w:rPr>
          <w:sz w:val="22"/>
          <w:szCs w:val="22"/>
        </w:rPr>
        <w:t>(Please write at least 200 words for this box.)</w:t>
      </w:r>
    </w:p>
    <w:tbl>
      <w:tblPr>
        <w:tblStyle w:val="TabloKlavuzu"/>
        <w:tblW w:w="9665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5F58E1">
        <w:tc>
          <w:tcPr>
            <w:tcW w:w="9665" w:type="dxa"/>
          </w:tcPr>
          <w:p w:rsidR="005F58E1" w:rsidRDefault="005F58E1">
            <w:pPr>
              <w:rPr>
                <w:rStyle w:val="required"/>
                <w:b/>
                <w:bCs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shd w:val="clear" w:color="auto" w:fill="F5F5F5"/>
              </w:rPr>
            </w:pPr>
          </w:p>
          <w:p w:rsidR="005F58E1" w:rsidRDefault="005F58E1">
            <w:pPr>
              <w:rPr>
                <w:rStyle w:val="required"/>
                <w:b/>
                <w:bCs/>
                <w:shd w:val="clear" w:color="auto" w:fill="F5F5F5"/>
              </w:rPr>
            </w:pPr>
          </w:p>
        </w:tc>
      </w:tr>
    </w:tbl>
    <w:p w:rsidR="005F58E1" w:rsidRDefault="00A01FC5">
      <w:pPr>
        <w:pStyle w:val="Gvd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W w:w="9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7"/>
        <w:gridCol w:w="667"/>
        <w:gridCol w:w="871"/>
        <w:gridCol w:w="579"/>
      </w:tblGrid>
      <w:tr w:rsidR="005F58E1">
        <w:trPr>
          <w:trHeight w:val="689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Aspects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for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review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: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No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Partial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Yes</w:t>
            </w:r>
            <w:proofErr w:type="spellEnd"/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title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is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consistent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with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its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content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60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2. Author(s) is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well-versed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literat</w:t>
            </w:r>
            <w:r>
              <w:rPr>
                <w:rFonts w:eastAsia="Times New Roman"/>
                <w:color w:val="000000"/>
                <w:lang w:val="tr-TR" w:eastAsia="tr-TR"/>
              </w:rPr>
              <w:t>u</w:t>
            </w:r>
            <w:r>
              <w:rPr>
                <w:rFonts w:eastAsia="Times New Roman"/>
                <w:color w:val="000000"/>
                <w:lang w:val="tr-TR" w:eastAsia="tr-TR"/>
              </w:rPr>
              <w:t>re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and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this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can be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understood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clearly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from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3. Author(s) has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been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meticulous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quotations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and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references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4.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presents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carefully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constructed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academic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manner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exposition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purpose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and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problematic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work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has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been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clearly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stated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66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6.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abstract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contain</w:t>
            </w:r>
            <w:r>
              <w:rPr>
                <w:rFonts w:eastAsia="Times New Roman"/>
                <w:color w:val="000000"/>
                <w:lang w:val="tr-TR" w:eastAsia="tr-TR"/>
              </w:rPr>
              <w:t>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purpose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, main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arguments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and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conclusion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( 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 )</w:t>
            </w:r>
          </w:p>
        </w:tc>
      </w:tr>
      <w:tr w:rsidR="005F58E1">
        <w:trPr>
          <w:trHeight w:val="64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7. Author(s)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proficient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usage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philosophical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terminology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relevant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to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field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Please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explain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with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an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example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if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your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answer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is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negative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).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 (   )*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8.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different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parts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form a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consistent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whole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6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9.The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conclusion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(s) of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have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been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justified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by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preceding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parts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. 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40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10.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is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original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lastRenderedPageBreak/>
              <w:t xml:space="preserve">11.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specific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contribution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this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article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makes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to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the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tr-TR" w:eastAsia="tr-TR"/>
              </w:rPr>
              <w:t>literature</w:t>
            </w:r>
            <w:proofErr w:type="spellEnd"/>
            <w:r>
              <w:rPr>
                <w:rFonts w:eastAsia="Times New Roman"/>
                <w:color w:val="000000"/>
                <w:lang w:val="tr-TR" w:eastAsia="tr-TR"/>
              </w:rPr>
              <w:t xml:space="preserve"> is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: </w:t>
            </w:r>
          </w:p>
        </w:tc>
        <w:tc>
          <w:tcPr>
            <w:tcW w:w="21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5F58E1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pStyle w:val="ListeParagraf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tr-TR"/>
              </w:rPr>
              <w:t xml:space="preserve">It brings a new </w:t>
            </w:r>
            <w:r>
              <w:rPr>
                <w:rFonts w:ascii="Times New Roman" w:eastAsia="Times New Roman" w:hAnsi="Times New Roman"/>
                <w:color w:val="000000"/>
                <w:lang w:val="en-US" w:eastAsia="tr-TR"/>
              </w:rPr>
              <w:t>point of view to the indicated discussion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.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5F58E1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60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pStyle w:val="ListeParagraf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It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is 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original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descriptive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work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that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contributes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literat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u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re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..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 )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5F58E1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 )</w:t>
            </w:r>
          </w:p>
        </w:tc>
      </w:tr>
      <w:tr w:rsidR="005F58E1">
        <w:trPr>
          <w:trHeight w:val="32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pStyle w:val="ListeParagraf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It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does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not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contribute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current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literature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Please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elaborate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below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you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choose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this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option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)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 xml:space="preserve">(   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)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5F58E1">
            <w:pPr>
              <w:widowControl w:val="0"/>
              <w:jc w:val="center"/>
              <w:rPr>
                <w:rFonts w:eastAsia="Times New Roman"/>
                <w:color w:val="000000"/>
                <w:lang w:val="tr-TR" w:eastAsia="tr-TR"/>
              </w:rPr>
            </w:pP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8E1" w:rsidRDefault="00A01FC5">
            <w:pPr>
              <w:widowControl w:val="0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  )*</w:t>
            </w:r>
          </w:p>
        </w:tc>
      </w:tr>
    </w:tbl>
    <w:p w:rsidR="005F58E1" w:rsidRDefault="005F58E1">
      <w:pPr>
        <w:pStyle w:val="Gvde"/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:rsidR="005F58E1" w:rsidRDefault="00A01FC5">
      <w:pPr>
        <w:pStyle w:val="Gvde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elaborate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point-by-point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light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indicating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made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remind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success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relies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valuable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contribution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tbl>
      <w:tblPr>
        <w:tblStyle w:val="TabloKlavuzu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5F58E1">
        <w:trPr>
          <w:trHeight w:val="4896"/>
        </w:trPr>
        <w:tc>
          <w:tcPr>
            <w:tcW w:w="9888" w:type="dxa"/>
          </w:tcPr>
          <w:p w:rsidR="005F58E1" w:rsidRDefault="005F58E1">
            <w:pPr>
              <w:spacing w:before="240"/>
              <w:rPr>
                <w:b/>
                <w:color w:val="365F91"/>
                <w:lang w:val="tr-TR"/>
              </w:rPr>
            </w:pPr>
          </w:p>
          <w:p w:rsidR="005F58E1" w:rsidRDefault="005F58E1">
            <w:pPr>
              <w:spacing w:before="240"/>
              <w:rPr>
                <w:b/>
                <w:color w:val="365F91"/>
                <w:lang w:val="tr-TR"/>
              </w:rPr>
            </w:pPr>
          </w:p>
        </w:tc>
      </w:tr>
    </w:tbl>
    <w:p w:rsidR="005F58E1" w:rsidRDefault="00A01FC5">
      <w:pPr>
        <w:pStyle w:val="Gvde"/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CONCLUSION </w:t>
      </w:r>
    </w:p>
    <w:tbl>
      <w:tblPr>
        <w:tblW w:w="9665" w:type="dxa"/>
        <w:tblLayout w:type="fixed"/>
        <w:tblLook w:val="00A0" w:firstRow="1" w:lastRow="0" w:firstColumn="1" w:lastColumn="0" w:noHBand="0" w:noVBand="0"/>
      </w:tblPr>
      <w:tblGrid>
        <w:gridCol w:w="674"/>
        <w:gridCol w:w="8991"/>
      </w:tblGrid>
      <w:tr w:rsidR="005F58E1">
        <w:tc>
          <w:tcPr>
            <w:tcW w:w="674" w:type="dxa"/>
          </w:tcPr>
          <w:p w:rsidR="005F58E1" w:rsidRDefault="00A01FC5">
            <w:pPr>
              <w:widowControl w:val="0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8990" w:type="dxa"/>
          </w:tcPr>
          <w:p w:rsidR="005F58E1" w:rsidRDefault="00A01FC5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article may be published </w:t>
            </w:r>
            <w:proofErr w:type="gramStart"/>
            <w:r>
              <w:rPr>
                <w:b/>
                <w:sz w:val="22"/>
                <w:szCs w:val="22"/>
              </w:rPr>
              <w:t xml:space="preserve">as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is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F58E1">
        <w:tc>
          <w:tcPr>
            <w:tcW w:w="674" w:type="dxa"/>
          </w:tcPr>
          <w:p w:rsidR="005F58E1" w:rsidRDefault="00A01FC5">
            <w:pPr>
              <w:widowControl w:val="0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8990" w:type="dxa"/>
          </w:tcPr>
          <w:p w:rsidR="005F58E1" w:rsidRDefault="00A01FC5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article </w:t>
            </w:r>
            <w:proofErr w:type="gramStart"/>
            <w:r>
              <w:rPr>
                <w:b/>
                <w:sz w:val="22"/>
                <w:szCs w:val="22"/>
              </w:rPr>
              <w:t>can be published</w:t>
            </w:r>
            <w:proofErr w:type="gramEnd"/>
            <w:r>
              <w:rPr>
                <w:b/>
                <w:sz w:val="22"/>
                <w:szCs w:val="22"/>
              </w:rPr>
              <w:t xml:space="preserve"> with minor revisions.</w:t>
            </w:r>
          </w:p>
        </w:tc>
      </w:tr>
      <w:tr w:rsidR="005F58E1">
        <w:tc>
          <w:tcPr>
            <w:tcW w:w="674" w:type="dxa"/>
          </w:tcPr>
          <w:p w:rsidR="005F58E1" w:rsidRDefault="00A01FC5">
            <w:pPr>
              <w:widowControl w:val="0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8990" w:type="dxa"/>
          </w:tcPr>
          <w:p w:rsidR="005F58E1" w:rsidRDefault="00A01FC5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article requires major revisions.</w:t>
            </w:r>
          </w:p>
        </w:tc>
      </w:tr>
      <w:tr w:rsidR="005F58E1">
        <w:tc>
          <w:tcPr>
            <w:tcW w:w="674" w:type="dxa"/>
          </w:tcPr>
          <w:p w:rsidR="005F58E1" w:rsidRDefault="00A01FC5">
            <w:pPr>
              <w:widowControl w:val="0"/>
              <w:jc w:val="center"/>
              <w:rPr>
                <w:sz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8990" w:type="dxa"/>
          </w:tcPr>
          <w:p w:rsidR="005F58E1" w:rsidRDefault="00A01FC5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would like to </w:t>
            </w:r>
            <w:r>
              <w:rPr>
                <w:b/>
                <w:sz w:val="22"/>
                <w:szCs w:val="22"/>
              </w:rPr>
              <w:t>see</w:t>
            </w:r>
            <w:r>
              <w:rPr>
                <w:b/>
                <w:sz w:val="22"/>
                <w:szCs w:val="22"/>
              </w:rPr>
              <w:t xml:space="preserve"> the article after revision.</w:t>
            </w:r>
          </w:p>
        </w:tc>
      </w:tr>
      <w:tr w:rsidR="005F58E1">
        <w:tc>
          <w:tcPr>
            <w:tcW w:w="674" w:type="dxa"/>
          </w:tcPr>
          <w:p w:rsidR="005F58E1" w:rsidRDefault="00A01FC5">
            <w:pPr>
              <w:widowControl w:val="0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8990" w:type="dxa"/>
          </w:tcPr>
          <w:p w:rsidR="005F58E1" w:rsidRDefault="00A01FC5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article is not suitable for publication.</w:t>
            </w:r>
            <w:r>
              <w:rPr>
                <w:sz w:val="22"/>
                <w:szCs w:val="22"/>
              </w:rPr>
              <w:t xml:space="preserve"> </w:t>
            </w:r>
          </w:p>
          <w:p w:rsidR="005F58E1" w:rsidRDefault="005F58E1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F58E1" w:rsidRDefault="00A01FC5">
      <w:pPr>
        <w:pStyle w:val="Gvde"/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en-US"/>
        </w:rPr>
        <w:t>INFORMATION ABOUT THE REFEREE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</w:p>
    <w:tbl>
      <w:tblPr>
        <w:tblW w:w="9721" w:type="dxa"/>
        <w:tblLayout w:type="fixed"/>
        <w:tblLook w:val="00A0" w:firstRow="1" w:lastRow="0" w:firstColumn="1" w:lastColumn="0" w:noHBand="0" w:noVBand="0"/>
      </w:tblPr>
      <w:tblGrid>
        <w:gridCol w:w="2960"/>
        <w:gridCol w:w="6761"/>
      </w:tblGrid>
      <w:tr w:rsidR="005F58E1">
        <w:trPr>
          <w:trHeight w:val="42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A01FC5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Title, Name Surname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5F58E1">
            <w:pPr>
              <w:widowControl w:val="0"/>
              <w:rPr>
                <w:sz w:val="20"/>
              </w:rPr>
            </w:pPr>
          </w:p>
        </w:tc>
      </w:tr>
      <w:tr w:rsidR="005F58E1">
        <w:trPr>
          <w:trHeight w:val="42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A01FC5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5F58E1">
            <w:pPr>
              <w:widowControl w:val="0"/>
              <w:rPr>
                <w:sz w:val="20"/>
              </w:rPr>
            </w:pPr>
          </w:p>
        </w:tc>
      </w:tr>
      <w:tr w:rsidR="005F58E1">
        <w:trPr>
          <w:trHeight w:val="42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A01FC5">
            <w:pPr>
              <w:widowControl w:val="0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5F58E1">
            <w:pPr>
              <w:widowControl w:val="0"/>
              <w:rPr>
                <w:sz w:val="20"/>
              </w:rPr>
            </w:pPr>
          </w:p>
        </w:tc>
      </w:tr>
      <w:tr w:rsidR="005F58E1">
        <w:trPr>
          <w:trHeight w:val="42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A01FC5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 number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5F58E1">
            <w:pPr>
              <w:widowControl w:val="0"/>
              <w:rPr>
                <w:sz w:val="20"/>
              </w:rPr>
            </w:pPr>
          </w:p>
        </w:tc>
      </w:tr>
      <w:tr w:rsidR="005F58E1">
        <w:trPr>
          <w:trHeight w:val="42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A01FC5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Date and Signature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E1" w:rsidRDefault="005F58E1">
            <w:pPr>
              <w:widowControl w:val="0"/>
              <w:rPr>
                <w:sz w:val="20"/>
              </w:rPr>
            </w:pPr>
          </w:p>
        </w:tc>
      </w:tr>
    </w:tbl>
    <w:p w:rsidR="005F58E1" w:rsidRDefault="00A01FC5">
      <w:pPr>
        <w:spacing w:before="120"/>
        <w:rPr>
          <w:b/>
          <w:sz w:val="20"/>
        </w:rPr>
      </w:pPr>
      <w:r>
        <w:rPr>
          <w:b/>
          <w:sz w:val="20"/>
        </w:rPr>
        <w:t xml:space="preserve">Please send your review report </w:t>
      </w:r>
      <w:r>
        <w:rPr>
          <w:b/>
          <w:sz w:val="20"/>
        </w:rPr>
        <w:t>with</w:t>
      </w:r>
      <w:r>
        <w:rPr>
          <w:b/>
          <w:sz w:val="20"/>
        </w:rPr>
        <w:t>in 21 days via e-mail.</w:t>
      </w:r>
    </w:p>
    <w:p w:rsidR="005F58E1" w:rsidRDefault="005F58E1">
      <w:bookmarkStart w:id="0" w:name="_GoBack"/>
      <w:bookmarkEnd w:id="0"/>
    </w:p>
    <w:sectPr w:rsidR="005F58E1">
      <w:footerReference w:type="default" r:id="rId9"/>
      <w:pgSz w:w="11906" w:h="16838"/>
      <w:pgMar w:top="1418" w:right="737" w:bottom="766" w:left="1418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C5" w:rsidRDefault="00A01FC5">
      <w:r>
        <w:separator/>
      </w:r>
    </w:p>
  </w:endnote>
  <w:endnote w:type="continuationSeparator" w:id="0">
    <w:p w:rsidR="00A01FC5" w:rsidRDefault="00A0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E1" w:rsidRDefault="00A01FC5">
    <w:pPr>
      <w:pStyle w:val="stBilgiveAltBilgi"/>
      <w:jc w:val="center"/>
      <w:rPr>
        <w:rFonts w:hint="eastAsia"/>
      </w:rPr>
    </w:pPr>
    <w:proofErr w:type="gramStart"/>
    <w:r>
      <w:t>dergi</w:t>
    </w:r>
    <w:proofErr w:type="gramEnd"/>
    <w:r>
      <w:t xml:space="preserve">@kantcalismalari.org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C5" w:rsidRDefault="00A01FC5">
      <w:r>
        <w:separator/>
      </w:r>
    </w:p>
  </w:footnote>
  <w:footnote w:type="continuationSeparator" w:id="0">
    <w:p w:rsidR="00A01FC5" w:rsidRDefault="00A0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EE6"/>
    <w:multiLevelType w:val="multilevel"/>
    <w:tmpl w:val="A36275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B55C33"/>
    <w:multiLevelType w:val="multilevel"/>
    <w:tmpl w:val="A93E5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E1"/>
    <w:rsid w:val="005F58E1"/>
    <w:rsid w:val="00A01FC5"/>
    <w:rsid w:val="00E059EA"/>
    <w:rsid w:val="00F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A5F51-3DBF-4FF4-8D3B-DA9B8708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70"/>
    <w:rPr>
      <w:rFonts w:ascii="Times New Roman" w:eastAsia="Arial Unicode MS" w:hAnsi="Times New Roman" w:cs="Times New Roman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33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AE71B7"/>
    <w:rPr>
      <w:rFonts w:ascii="Times New Roman" w:eastAsia="Arial Unicode MS" w:hAnsi="Times New Roman" w:cs="Times New Roman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AE71B7"/>
    <w:rPr>
      <w:rFonts w:ascii="Times New Roman" w:eastAsia="Arial Unicode MS" w:hAnsi="Times New Roman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AE71B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AE71B7"/>
    <w:rPr>
      <w:color w:val="605E5C"/>
      <w:shd w:val="clear" w:color="auto" w:fill="E1DFDD"/>
    </w:rPr>
  </w:style>
  <w:style w:type="character" w:customStyle="1" w:styleId="required">
    <w:name w:val="required"/>
    <w:basedOn w:val="VarsaylanParagrafYazTipi"/>
    <w:qFormat/>
    <w:rsid w:val="00C62423"/>
  </w:style>
  <w:style w:type="character" w:customStyle="1" w:styleId="Balk1Char">
    <w:name w:val="Başlık 1 Char"/>
    <w:basedOn w:val="VarsaylanParagrafYazTipi"/>
    <w:link w:val="Balk1"/>
    <w:uiPriority w:val="9"/>
    <w:qFormat/>
    <w:rsid w:val="00D336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044DE9"/>
    <w:rPr>
      <w:rFonts w:ascii="Times New Roman" w:eastAsia="Arial Unicode MS" w:hAnsi="Times New Roman" w:cs="Times New Roman"/>
      <w:sz w:val="18"/>
      <w:szCs w:val="18"/>
      <w:lang w:val="en-US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stBilgiveAltBilgi">
    <w:name w:val="Üst Bilgi ve Alt Bilgi"/>
    <w:qFormat/>
    <w:rsid w:val="0041077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qFormat/>
    <w:rsid w:val="00410770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uiPriority w:val="99"/>
    <w:unhideWhenUsed/>
    <w:rsid w:val="00AE71B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E71B7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C62423"/>
    <w:pPr>
      <w:spacing w:after="120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044DE9"/>
    <w:rPr>
      <w:sz w:val="18"/>
      <w:szCs w:val="18"/>
    </w:rPr>
  </w:style>
  <w:style w:type="numbering" w:customStyle="1" w:styleId="eAktarlan2Stili">
    <w:name w:val="İçe Aktarılan 2 Stili"/>
    <w:qFormat/>
    <w:rsid w:val="00410770"/>
  </w:style>
  <w:style w:type="table" w:styleId="TabloKlavuzu">
    <w:name w:val="Table Grid"/>
    <w:basedOn w:val="NormalTablo"/>
    <w:uiPriority w:val="99"/>
    <w:rsid w:val="00C62423"/>
    <w:rPr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56589A-D3C2-4C98-944D-D701CA81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Özlem Duva</cp:lastModifiedBy>
  <cp:revision>2</cp:revision>
  <dcterms:created xsi:type="dcterms:W3CDTF">2021-05-15T10:54:00Z</dcterms:created>
  <dcterms:modified xsi:type="dcterms:W3CDTF">2021-05-15T10:54:00Z</dcterms:modified>
  <dc:language>en-US</dc:language>
</cp:coreProperties>
</file>